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4AF" w:rsidRDefault="00525AF2">
      <w:pPr>
        <w:pStyle w:val="10"/>
        <w:framePr w:wrap="none" w:vAnchor="page" w:hAnchor="page" w:x="953" w:y="919"/>
        <w:shd w:val="clear" w:color="auto" w:fill="auto"/>
        <w:spacing w:after="0" w:line="360" w:lineRule="exact"/>
        <w:ind w:left="300"/>
      </w:pPr>
      <w:bookmarkStart w:id="0" w:name="bookmark0"/>
      <w:r>
        <w:rPr>
          <w:rStyle w:val="11"/>
          <w:b/>
          <w:bCs/>
        </w:rPr>
        <w:t>Формирование культуры здорового питания у учащихся</w:t>
      </w:r>
      <w:bookmarkEnd w:id="0"/>
    </w:p>
    <w:p w:rsidR="00F904AF" w:rsidRDefault="00525AF2" w:rsidP="0013370A">
      <w:pPr>
        <w:pStyle w:val="20"/>
        <w:framePr w:w="10153" w:h="10804" w:hRule="exact" w:wrap="none" w:vAnchor="page" w:hAnchor="page" w:x="953" w:y="1807"/>
        <w:shd w:val="clear" w:color="auto" w:fill="auto"/>
        <w:spacing w:before="0"/>
      </w:pPr>
      <w:r>
        <w:rPr>
          <w:rStyle w:val="21"/>
        </w:rPr>
        <w:t xml:space="preserve">Культура питания - важнейшая составная часть общей культуры здорового и безопасного образа жизни обучающихся, что нашло отражение в федеральных государственных образовательных стандартах нового поколения </w:t>
      </w:r>
      <w:r w:rsidR="0013370A">
        <w:rPr>
          <w:rStyle w:val="21"/>
        </w:rPr>
        <w:t>(</w:t>
      </w:r>
      <w:r>
        <w:rPr>
          <w:rStyle w:val="21"/>
        </w:rPr>
        <w:t>ФГОС). В настоящее время вопросы школьного питания в школах постоянно находятся в центре внимания.</w:t>
      </w:r>
    </w:p>
    <w:p w:rsidR="00F904AF" w:rsidRDefault="00525AF2" w:rsidP="0013370A">
      <w:pPr>
        <w:pStyle w:val="20"/>
        <w:framePr w:w="10153" w:h="10804" w:hRule="exact" w:wrap="none" w:vAnchor="page" w:hAnchor="page" w:x="953" w:y="1807"/>
        <w:shd w:val="clear" w:color="auto" w:fill="auto"/>
        <w:spacing w:before="0"/>
      </w:pPr>
      <w:r>
        <w:rPr>
          <w:rStyle w:val="21"/>
        </w:rPr>
        <w:t xml:space="preserve">Существующие проблемы: слабые знания о правильном питании среди родителей и учащихся; низкая культура питания; несоблюдение норм сбалансированного питания </w:t>
      </w:r>
      <w:r>
        <w:rPr>
          <w:rStyle w:val="21"/>
        </w:rPr>
        <w:t xml:space="preserve">требуют комплексного системного подхода. Поэтому в </w:t>
      </w:r>
      <w:r w:rsidR="0013370A">
        <w:rPr>
          <w:rStyle w:val="21"/>
        </w:rPr>
        <w:t>МКОУ «Рыбинская СШ»</w:t>
      </w:r>
      <w:r>
        <w:rPr>
          <w:rStyle w:val="21"/>
        </w:rPr>
        <w:t xml:space="preserve"> разработана программа по формированию культуры правильного питания.</w:t>
      </w:r>
    </w:p>
    <w:p w:rsidR="00F904AF" w:rsidRDefault="00525AF2" w:rsidP="0013370A">
      <w:pPr>
        <w:pStyle w:val="20"/>
        <w:framePr w:w="10153" w:h="10804" w:hRule="exact" w:wrap="none" w:vAnchor="page" w:hAnchor="page" w:x="953" w:y="1807"/>
        <w:shd w:val="clear" w:color="auto" w:fill="auto"/>
        <w:spacing w:before="0"/>
      </w:pPr>
      <w:r>
        <w:rPr>
          <w:rStyle w:val="21"/>
        </w:rPr>
        <w:t xml:space="preserve">Цель программы </w:t>
      </w:r>
      <w:r>
        <w:rPr>
          <w:rStyle w:val="22"/>
        </w:rPr>
        <w:t xml:space="preserve">- </w:t>
      </w:r>
      <w:r>
        <w:rPr>
          <w:rStyle w:val="21"/>
        </w:rPr>
        <w:t>формирование у обучающихся культуры питания, как составляющей здорового образа жизни и создание необходимых</w:t>
      </w:r>
      <w:r>
        <w:rPr>
          <w:rStyle w:val="21"/>
        </w:rPr>
        <w:t xml:space="preserve"> условий, способствующих укреплению их здоровья.</w:t>
      </w:r>
    </w:p>
    <w:p w:rsidR="00F904AF" w:rsidRDefault="00525AF2" w:rsidP="0013370A">
      <w:pPr>
        <w:pStyle w:val="20"/>
        <w:framePr w:w="10153" w:h="10804" w:hRule="exact" w:wrap="none" w:vAnchor="page" w:hAnchor="page" w:x="953" w:y="1807"/>
        <w:shd w:val="clear" w:color="auto" w:fill="auto"/>
        <w:spacing w:before="0"/>
      </w:pPr>
      <w:r>
        <w:rPr>
          <w:rStyle w:val="21"/>
        </w:rPr>
        <w:t>Реализация программы предполагает решение следующих образовательных и воспитательных задач:</w:t>
      </w:r>
    </w:p>
    <w:p w:rsidR="00F904AF" w:rsidRDefault="00525AF2" w:rsidP="0013370A">
      <w:pPr>
        <w:pStyle w:val="20"/>
        <w:framePr w:w="10153" w:h="10804" w:hRule="exact" w:wrap="none" w:vAnchor="page" w:hAnchor="page" w:x="953" w:y="1807"/>
        <w:numPr>
          <w:ilvl w:val="0"/>
          <w:numId w:val="1"/>
        </w:numPr>
        <w:shd w:val="clear" w:color="auto" w:fill="auto"/>
        <w:tabs>
          <w:tab w:val="left" w:pos="929"/>
        </w:tabs>
        <w:spacing w:before="0"/>
      </w:pPr>
      <w:r>
        <w:rPr>
          <w:rStyle w:val="21"/>
        </w:rPr>
        <w:t>формирование и развитие представлений у обучающихся о здоровье, как одной из важнейших человеческих ценностей;</w:t>
      </w:r>
    </w:p>
    <w:p w:rsidR="00F904AF" w:rsidRDefault="00525AF2" w:rsidP="0013370A">
      <w:pPr>
        <w:pStyle w:val="20"/>
        <w:framePr w:w="10153" w:h="10804" w:hRule="exact" w:wrap="none" w:vAnchor="page" w:hAnchor="page" w:x="953" w:y="1807"/>
        <w:numPr>
          <w:ilvl w:val="0"/>
          <w:numId w:val="1"/>
        </w:numPr>
        <w:shd w:val="clear" w:color="auto" w:fill="auto"/>
        <w:tabs>
          <w:tab w:val="left" w:pos="929"/>
        </w:tabs>
        <w:spacing w:before="0"/>
      </w:pPr>
      <w:r>
        <w:rPr>
          <w:rStyle w:val="21"/>
        </w:rPr>
        <w:t>форм</w:t>
      </w:r>
      <w:r>
        <w:rPr>
          <w:rStyle w:val="21"/>
        </w:rPr>
        <w:t>ирование готовности обучающихся заботиться и укреплять собственное здоровье;</w:t>
      </w:r>
    </w:p>
    <w:p w:rsidR="00F904AF" w:rsidRDefault="00525AF2" w:rsidP="0013370A">
      <w:pPr>
        <w:pStyle w:val="20"/>
        <w:framePr w:w="10153" w:h="10804" w:hRule="exact" w:wrap="none" w:vAnchor="page" w:hAnchor="page" w:x="953" w:y="1807"/>
        <w:numPr>
          <w:ilvl w:val="0"/>
          <w:numId w:val="1"/>
        </w:numPr>
        <w:shd w:val="clear" w:color="auto" w:fill="auto"/>
        <w:tabs>
          <w:tab w:val="left" w:pos="929"/>
        </w:tabs>
        <w:spacing w:before="0"/>
      </w:pPr>
      <w:r>
        <w:rPr>
          <w:rStyle w:val="21"/>
        </w:rPr>
        <w:t>формирование у обучающихся знаний о правилах рационального питания, их рол</w:t>
      </w:r>
      <w:r w:rsidR="0013370A">
        <w:rPr>
          <w:rStyle w:val="21"/>
        </w:rPr>
        <w:t xml:space="preserve">ь </w:t>
      </w:r>
      <w:r>
        <w:rPr>
          <w:rStyle w:val="21"/>
        </w:rPr>
        <w:t xml:space="preserve"> </w:t>
      </w:r>
      <w:r w:rsidR="0013370A">
        <w:rPr>
          <w:rStyle w:val="21"/>
        </w:rPr>
        <w:t xml:space="preserve">в </w:t>
      </w:r>
      <w:r>
        <w:rPr>
          <w:rStyle w:val="21"/>
        </w:rPr>
        <w:t>сохранении и укреплении здоровья;</w:t>
      </w:r>
    </w:p>
    <w:p w:rsidR="00F904AF" w:rsidRDefault="00525AF2" w:rsidP="0013370A">
      <w:pPr>
        <w:pStyle w:val="20"/>
        <w:framePr w:w="10153" w:h="10804" w:hRule="exact" w:wrap="none" w:vAnchor="page" w:hAnchor="page" w:x="953" w:y="1807"/>
        <w:numPr>
          <w:ilvl w:val="0"/>
          <w:numId w:val="1"/>
        </w:numPr>
        <w:shd w:val="clear" w:color="auto" w:fill="auto"/>
        <w:tabs>
          <w:tab w:val="left" w:pos="929"/>
        </w:tabs>
        <w:spacing w:before="0" w:after="364"/>
      </w:pPr>
      <w:r>
        <w:rPr>
          <w:rStyle w:val="21"/>
        </w:rPr>
        <w:t>профилактика поведенческих рисков здоровья, связанных с нерациональн</w:t>
      </w:r>
      <w:r>
        <w:rPr>
          <w:rStyle w:val="21"/>
        </w:rPr>
        <w:t>ым питанием обучающихся.</w:t>
      </w:r>
    </w:p>
    <w:p w:rsidR="00F904AF" w:rsidRDefault="00525AF2" w:rsidP="0013370A">
      <w:pPr>
        <w:pStyle w:val="20"/>
        <w:framePr w:w="10153" w:h="10804" w:hRule="exact" w:wrap="none" w:vAnchor="page" w:hAnchor="page" w:x="953" w:y="1807"/>
        <w:shd w:val="clear" w:color="auto" w:fill="auto"/>
        <w:spacing w:before="0" w:line="408" w:lineRule="exact"/>
      </w:pPr>
      <w:r>
        <w:rPr>
          <w:rStyle w:val="21"/>
        </w:rPr>
        <w:t xml:space="preserve">В рамках реализации программы «Мое здоровье», в </w:t>
      </w:r>
      <w:r w:rsidR="0013370A">
        <w:rPr>
          <w:rStyle w:val="21"/>
        </w:rPr>
        <w:t>школе</w:t>
      </w:r>
      <w:r>
        <w:rPr>
          <w:rStyle w:val="21"/>
        </w:rPr>
        <w:t xml:space="preserve"> учащиеся изучают модуль «Разговор о правильном питании».</w:t>
      </w:r>
    </w:p>
    <w:p w:rsidR="00F904AF" w:rsidRDefault="00525AF2" w:rsidP="0013370A">
      <w:pPr>
        <w:pStyle w:val="20"/>
        <w:framePr w:w="10153" w:h="10804" w:hRule="exact" w:wrap="none" w:vAnchor="page" w:hAnchor="page" w:x="953" w:y="1807"/>
        <w:shd w:val="clear" w:color="auto" w:fill="auto"/>
        <w:spacing w:before="0" w:line="408" w:lineRule="exact"/>
      </w:pPr>
      <w:r>
        <w:rPr>
          <w:rStyle w:val="21"/>
        </w:rPr>
        <w:t>Мероприятия по формированию культуры проводятся в рамках мероприятий «День здоровья», на классных часах и других тематич</w:t>
      </w:r>
      <w:r>
        <w:rPr>
          <w:rStyle w:val="21"/>
        </w:rPr>
        <w:t>еских мероприятиях.</w:t>
      </w:r>
    </w:p>
    <w:p w:rsidR="00F904AF" w:rsidRDefault="00F904AF">
      <w:pPr>
        <w:rPr>
          <w:sz w:val="2"/>
          <w:szCs w:val="2"/>
        </w:rPr>
      </w:pPr>
    </w:p>
    <w:sectPr w:rsidR="00F904AF" w:rsidSect="00F904AF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5AF2" w:rsidRDefault="00525AF2" w:rsidP="00F904AF">
      <w:r>
        <w:separator/>
      </w:r>
    </w:p>
  </w:endnote>
  <w:endnote w:type="continuationSeparator" w:id="1">
    <w:p w:rsidR="00525AF2" w:rsidRDefault="00525AF2" w:rsidP="00F904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5AF2" w:rsidRDefault="00525AF2"/>
  </w:footnote>
  <w:footnote w:type="continuationSeparator" w:id="1">
    <w:p w:rsidR="00525AF2" w:rsidRDefault="00525AF2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FD6BBA"/>
    <w:multiLevelType w:val="multilevel"/>
    <w:tmpl w:val="77D485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F904AF"/>
    <w:rsid w:val="0013370A"/>
    <w:rsid w:val="00525AF2"/>
    <w:rsid w:val="00F90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904A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904AF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F904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11">
    <w:name w:val="Заголовок №1"/>
    <w:basedOn w:val="1"/>
    <w:rsid w:val="00F904AF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F904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sid w:val="00F904AF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2">
    <w:name w:val="Основной текст (2)"/>
    <w:basedOn w:val="2"/>
    <w:rsid w:val="00F904AF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10">
    <w:name w:val="Заголовок №1"/>
    <w:basedOn w:val="a"/>
    <w:link w:val="1"/>
    <w:rsid w:val="00F904AF"/>
    <w:pPr>
      <w:shd w:val="clear" w:color="auto" w:fill="FFFFFF"/>
      <w:spacing w:after="720" w:line="0" w:lineRule="atLeast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20">
    <w:name w:val="Основной текст (2)"/>
    <w:basedOn w:val="a"/>
    <w:link w:val="2"/>
    <w:rsid w:val="00F904AF"/>
    <w:pPr>
      <w:shd w:val="clear" w:color="auto" w:fill="FFFFFF"/>
      <w:spacing w:before="720" w:line="413" w:lineRule="exact"/>
      <w:ind w:firstLine="760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1331</Characters>
  <Application>Microsoft Office Word</Application>
  <DocSecurity>0</DocSecurity>
  <Lines>11</Lines>
  <Paragraphs>3</Paragraphs>
  <ScaleCrop>false</ScaleCrop>
  <Company/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School</cp:lastModifiedBy>
  <cp:revision>1</cp:revision>
  <dcterms:created xsi:type="dcterms:W3CDTF">2022-08-29T08:48:00Z</dcterms:created>
  <dcterms:modified xsi:type="dcterms:W3CDTF">2022-08-29T08:50:00Z</dcterms:modified>
</cp:coreProperties>
</file>